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754B9" w14:textId="2AE5F02E" w:rsidR="00253446" w:rsidRPr="00483A44" w:rsidRDefault="00253446" w:rsidP="00253446">
      <w:pPr>
        <w:spacing w:after="0" w:line="240" w:lineRule="auto"/>
        <w:rPr>
          <w:rFonts w:ascii="-moz-fixed" w:eastAsia="Times New Roman" w:hAnsi="-moz-fixed" w:cs="Times New Roman"/>
          <w:b/>
          <w:sz w:val="36"/>
          <w:szCs w:val="36"/>
          <w:lang w:eastAsia="cs-CZ"/>
        </w:rPr>
      </w:pPr>
      <w:r w:rsidRPr="00483A44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 xml:space="preserve">DU - zadání </w:t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</w:r>
      <w:r w:rsidR="00E23BD8">
        <w:rPr>
          <w:rFonts w:ascii="-moz-fixed" w:eastAsia="Times New Roman" w:hAnsi="-moz-fixed" w:cs="Times New Roman"/>
          <w:b/>
          <w:sz w:val="36"/>
          <w:szCs w:val="36"/>
          <w:lang w:eastAsia="cs-CZ"/>
        </w:rPr>
        <w:tab/>
        <w:t>v1.00</w:t>
      </w:r>
    </w:p>
    <w:p w14:paraId="23F754BA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>Napište program, který bude obsahovat funkce, které:</w:t>
      </w:r>
    </w:p>
    <w:p w14:paraId="23F754BB" w14:textId="77777777" w:rsidR="00253446" w:rsidRPr="00C73CF8" w:rsidRDefault="00253446" w:rsidP="00253446">
      <w:pPr>
        <w:pStyle w:val="Odstavecseseznamem"/>
        <w:numPr>
          <w:ilvl w:val="0"/>
          <w:numId w:val="1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C73CF8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vytvoří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a zruší </w:t>
      </w:r>
      <w:r w:rsidRPr="00C73CF8">
        <w:rPr>
          <w:rFonts w:ascii="-moz-fixed" w:eastAsia="Times New Roman" w:hAnsi="-moz-fixed" w:cs="Times New Roman"/>
          <w:sz w:val="21"/>
          <w:szCs w:val="21"/>
          <w:lang w:eastAsia="cs-CZ"/>
        </w:rPr>
        <w:t>dynamick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y alokované</w:t>
      </w:r>
      <w:r w:rsidRPr="00C73CF8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dvourozměrné pole, </w:t>
      </w:r>
    </w:p>
    <w:p w14:paraId="23F754BC" w14:textId="77777777" w:rsidR="00253446" w:rsidRDefault="00253446" w:rsidP="00253446">
      <w:pPr>
        <w:pStyle w:val="Odstavecseseznamem"/>
        <w:numPr>
          <w:ilvl w:val="0"/>
          <w:numId w:val="1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načte </w:t>
      </w:r>
      <w:r w:rsidRPr="00C73CF8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hodnoty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do dynamicky alokovaného pole </w:t>
      </w:r>
      <w:r w:rsidRPr="00C73CF8">
        <w:rPr>
          <w:rFonts w:ascii="-moz-fixed" w:eastAsia="Times New Roman" w:hAnsi="-moz-fixed" w:cs="Times New Roman"/>
          <w:sz w:val="21"/>
          <w:szCs w:val="21"/>
          <w:lang w:eastAsia="cs-CZ"/>
        </w:rPr>
        <w:t>ze souboru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,</w:t>
      </w:r>
    </w:p>
    <w:p w14:paraId="23F754BD" w14:textId="77777777" w:rsidR="00253446" w:rsidRDefault="00253446" w:rsidP="00253446">
      <w:pPr>
        <w:pStyle w:val="Odstavecseseznamem"/>
        <w:numPr>
          <w:ilvl w:val="0"/>
          <w:numId w:val="1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>vytiskne 2D pole,</w:t>
      </w:r>
    </w:p>
    <w:p w14:paraId="23F754BE" w14:textId="77777777" w:rsidR="00253446" w:rsidRDefault="00253446" w:rsidP="00253446">
      <w:pPr>
        <w:pStyle w:val="Odstavecseseznamem"/>
        <w:numPr>
          <w:ilvl w:val="0"/>
          <w:numId w:val="1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>provede jednoduchý úkon s 2D polem (vypustí první řádek)</w:t>
      </w:r>
    </w:p>
    <w:p w14:paraId="23F754BF" w14:textId="77777777" w:rsidR="00253446" w:rsidRPr="004A7EEC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4A7EEC">
        <w:rPr>
          <w:rFonts w:ascii="-moz-fixed" w:eastAsia="Times New Roman" w:hAnsi="-moz-fixed" w:cs="Times New Roman"/>
          <w:sz w:val="21"/>
          <w:szCs w:val="21"/>
          <w:lang w:eastAsia="cs-CZ"/>
        </w:rPr>
        <w:t>Program napište tak,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aby bylo možné měnit datový typ, které pole obsahuje (datový typ pole bude dán pomocí </w:t>
      </w:r>
      <w:r w:rsidRPr="00A863A2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typedef</w:t>
      </w:r>
      <w:r w:rsidRPr="00BA0113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 xml:space="preserve">  DATA_TY</w:t>
      </w:r>
      <w:r>
        <w:rPr>
          <w:rFonts w:ascii="-moz-fixed" w:eastAsia="Times New Roman" w:hAnsi="-moz-fixed" w:cs="Times New Roman"/>
          <w:i/>
          <w:sz w:val="21"/>
          <w:szCs w:val="21"/>
          <w:lang w:eastAsia="cs-CZ"/>
        </w:rPr>
        <w:t xml:space="preserve">PE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nebo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#define DATA_TYPE xxx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, kde pro účely kontrol a ladění bude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xxx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typ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double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. Příkazy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define</w:t>
      </w:r>
      <w:r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/typedef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se umísťují do hlavičkového souboru).</w:t>
      </w:r>
      <w:r w:rsidRPr="004A7EEC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</w:t>
      </w:r>
    </w:p>
    <w:p w14:paraId="23F754C0" w14:textId="77777777" w:rsidR="00253446" w:rsidRPr="00C73CF8" w:rsidRDefault="00253446" w:rsidP="00253446">
      <w:pPr>
        <w:spacing w:after="0" w:line="240" w:lineRule="auto"/>
        <w:ind w:left="360"/>
        <w:rPr>
          <w:rFonts w:ascii="-moz-fixed" w:eastAsia="Times New Roman" w:hAnsi="-moz-fixed" w:cs="Times New Roman"/>
          <w:sz w:val="21"/>
          <w:szCs w:val="21"/>
          <w:lang w:eastAsia="cs-CZ"/>
        </w:rPr>
      </w:pPr>
    </w:p>
    <w:p w14:paraId="23F754C1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483A44">
        <w:rPr>
          <w:rFonts w:ascii="-moz-fixed" w:eastAsia="Times New Roman" w:hAnsi="-moz-fixed" w:cs="Times New Roman"/>
          <w:b/>
          <w:sz w:val="32"/>
          <w:szCs w:val="32"/>
          <w:lang w:eastAsia="cs-CZ"/>
        </w:rPr>
        <w:t>DU – návod k řešení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</w:r>
      <w:r w:rsidRPr="00F920B3">
        <w:rPr>
          <w:rFonts w:ascii="-moz-fixed" w:eastAsia="Times New Roman" w:hAnsi="-moz-fixed" w:cs="Times New Roman"/>
          <w:b/>
          <w:sz w:val="21"/>
          <w:szCs w:val="21"/>
          <w:lang w:eastAsia="cs-CZ"/>
        </w:rPr>
        <w:t>Vytvoření základních funkcí:</w:t>
      </w:r>
    </w:p>
    <w:p w14:paraId="23F754C2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>Vytvořte projekt, ve kterém budete mít tři soubory. Zdrojový soubor s 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main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du2main.c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), zdrojový soubor funkcí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du2f.c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a k němu příslušný hlavičkový soubor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du2f.h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. Hlavičkový soubor příslušně ošetřete a vložte do zdrojových souborů.</w:t>
      </w:r>
    </w:p>
    <w:p w14:paraId="23F754C3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Do souboru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du2main.c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nakopírujte následující kód:</w:t>
      </w:r>
    </w:p>
    <w:p w14:paraId="23F754C4" w14:textId="77777777" w:rsidR="00253446" w:rsidRDefault="00253446" w:rsidP="002534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main(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*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[])</w:t>
      </w:r>
    </w:p>
    <w:p w14:paraId="23F754C5" w14:textId="77777777" w:rsidR="00253446" w:rsidRDefault="00253446" w:rsidP="002534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{</w:t>
      </w:r>
    </w:p>
    <w:p w14:paraId="23F754C6" w14:textId="77777777" w:rsidR="00253446" w:rsidRDefault="00253446" w:rsidP="002534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ret = 0;</w:t>
      </w:r>
    </w:p>
    <w:p w14:paraId="23F754C7" w14:textId="77777777" w:rsidR="00253446" w:rsidRDefault="00253446" w:rsidP="002534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ret = DU(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);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funkce pro vytváření domácího úkolu</w:t>
      </w:r>
    </w:p>
    <w:p w14:paraId="23F754C8" w14:textId="77777777" w:rsidR="00253446" w:rsidRDefault="00253446" w:rsidP="002534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ret = Test(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);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funkce pro vytváření příkladů testu na cvičení</w:t>
      </w:r>
    </w:p>
    <w:p w14:paraId="23F754C9" w14:textId="77777777" w:rsidR="00253446" w:rsidRDefault="00253446" w:rsidP="002534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ret = Kontrola(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,1); 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// kontrolní funkce pro vytvořené funkce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</w:p>
    <w:p w14:paraId="23F754CA" w14:textId="77777777" w:rsidR="00253446" w:rsidRDefault="00253446" w:rsidP="0025344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 xml:space="preserve">  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ret;</w:t>
      </w:r>
    </w:p>
    <w:p w14:paraId="23F754CB" w14:textId="77777777" w:rsidR="00253446" w:rsidRDefault="00253446" w:rsidP="00253446">
      <w:pPr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14:paraId="23F754CC" w14:textId="77777777" w:rsidR="00253446" w:rsidRPr="005969F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Do funkce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main</w:t>
      </w: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již další kód nepište.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Funkce</w:t>
      </w: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domácího úkolu vypracujte v souboru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du2f.c (du2f.h)</w:t>
      </w: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a jejich testování proveďte ve funkci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DU()</w:t>
      </w: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, která bude v souboru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du2main.c</w:t>
      </w: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>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Přesný obsah funkce DU je uveden níže.</w:t>
      </w:r>
    </w:p>
    <w:p w14:paraId="23F754CD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V souboru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du2main.c</w:t>
      </w: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vytvořte i (zatím prázdnou) funkci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Test()</w:t>
      </w:r>
      <w:r w:rsidRPr="005969F6">
        <w:rPr>
          <w:rFonts w:ascii="-moz-fixed" w:eastAsia="Times New Roman" w:hAnsi="-moz-fixed" w:cs="Times New Roman"/>
          <w:sz w:val="21"/>
          <w:szCs w:val="21"/>
          <w:lang w:eastAsia="cs-CZ"/>
        </w:rPr>
        <w:t>, ve které budete testovat funkce z testu na cvičeních.</w:t>
      </w:r>
    </w:p>
    <w:p w14:paraId="23F754CE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</w:p>
    <w:p w14:paraId="23F754CF" w14:textId="77777777" w:rsidR="00253446" w:rsidRPr="00F920B3" w:rsidRDefault="00253446" w:rsidP="00253446">
      <w:pPr>
        <w:spacing w:after="0" w:line="240" w:lineRule="auto"/>
        <w:rPr>
          <w:rFonts w:ascii="-moz-fixed" w:eastAsia="Times New Roman" w:hAnsi="-moz-fixed" w:cs="Times New Roman"/>
          <w:b/>
          <w:sz w:val="21"/>
          <w:szCs w:val="21"/>
          <w:lang w:eastAsia="cs-CZ"/>
        </w:rPr>
      </w:pPr>
      <w:r w:rsidRPr="00F920B3">
        <w:rPr>
          <w:rFonts w:ascii="-moz-fixed" w:eastAsia="Times New Roman" w:hAnsi="-moz-fixed" w:cs="Times New Roman"/>
          <w:b/>
          <w:sz w:val="21"/>
          <w:szCs w:val="21"/>
          <w:lang w:eastAsia="cs-CZ"/>
        </w:rPr>
        <w:t>Přidání testovacích souborů:</w:t>
      </w:r>
    </w:p>
    <w:p w14:paraId="23F754D0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Do aktuálního adresáře nakopírujte soubor </w:t>
      </w:r>
      <w:r w:rsidRPr="0077608F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check.h, kontrola.h a DU2_lib.lib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a testovací soubory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*.txt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. </w:t>
      </w:r>
    </w:p>
    <w:p w14:paraId="23F754D1" w14:textId="6A4BCEAA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Do (překladu) projektu je nutné vložit knihovnu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DU2_lib.lib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. To je možné přímo vložením do sekce „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Resource Files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“ projektu v 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solution exploreru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.  Druhou možností (složitější, ale u složitějších projektů vhodnější) je do parametru projektu 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properties/linker/input/additionalDependencies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přidat jméno knihovny, to je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DU2_lib.lib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. Dále pokud by knihovny byly v jiných adresářích, je nutné tyto adresáře nastavit v parametru projektu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properties/configurationProperties/vc++directories/LibraryDirectories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  <w:t>Připojená knihovna začne „fungovat“ (půjde bez chyb přilinkovat k programu) až v okamžiku, kdy budete mít nadefinovány všechny požadované funkce (prozatím prázdné). Nyní si tedy přečtěte zadání a vytvořte základ budoucích funkcí – hlavičky funkcí s prázdnými tělíčky. Návratovou hodnotu volte 100, která bude znamenat, že funkce ještě není funkční – neobsahuje smysluplný kód</w:t>
      </w:r>
      <w:r w:rsidR="00802A59">
        <w:rPr>
          <w:rFonts w:ascii="-moz-fixed" w:eastAsia="Times New Roman" w:hAnsi="-moz-fixed" w:cs="Times New Roman"/>
          <w:sz w:val="21"/>
          <w:szCs w:val="21"/>
          <w:lang w:eastAsia="cs-CZ"/>
        </w:rPr>
        <w:t>. Změňte ji na 0 (v pořádku) teprve až si budete myslet, že je funkce v pořádku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). Hlavičky funkcí naprogramujete na základě prvních odstavců v následujících bodech zadání.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</w:r>
    </w:p>
    <w:p w14:paraId="23F754D2" w14:textId="594DC53D" w:rsidR="00253446" w:rsidRDefault="00E301E9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>Testovací soubor se snaží „napadat“ vaše funkce (včetně DU) a zjišťuje, zda se správně zachováte. Program je koncipován tak, že se snaží upozornit na co nejvíce chyb v jednom běhu, proto (ač by bylo asi správnější a rozumnější) po první chybě nekončí, ale snaží se pokračovat. To může vést k tomu, že program „spadne“ na některém z testů, který by se správně už provést neměl (</w:t>
      </w:r>
      <w:r w:rsidR="004A3774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kontrola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proto není navržena tak, aby zvládla všechny situace, nebo aby dokonce reagovala na vaše útoky na ni).</w:t>
      </w:r>
      <w:r w:rsidR="004A3774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Testovací část používá pro kontrolu soubory, proto může dojít k chybě při operaci se soubory, i když s nimi (zatím) nepracujete.</w:t>
      </w:r>
    </w:p>
    <w:p w14:paraId="5746A706" w14:textId="77777777" w:rsidR="007E2E46" w:rsidRDefault="007E2E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</w:p>
    <w:p w14:paraId="4C827E5A" w14:textId="5E258405" w:rsidR="007E2E46" w:rsidRDefault="007E2E46" w:rsidP="007E2E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>Při tvorbě programu tvořte funkce tak aby byl splněn požadavek, že v</w:t>
      </w:r>
      <w:r w:rsidRPr="007E2E4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poli bude vždy tolik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(naalokovaných) </w:t>
      </w:r>
      <w:r w:rsidRPr="007E2E46">
        <w:rPr>
          <w:rFonts w:ascii="-moz-fixed" w:eastAsia="Times New Roman" w:hAnsi="-moz-fixed" w:cs="Times New Roman"/>
          <w:sz w:val="21"/>
          <w:szCs w:val="21"/>
          <w:lang w:eastAsia="cs-CZ"/>
        </w:rPr>
        <w:t>řádků, kolik říká parametr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rozměru y</w:t>
      </w:r>
      <w:r w:rsidRPr="007E2E4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(pokud vznikne prázdný řádek, potom bude na jeho místo přesunut následující a bude zmenšen parametr pro počet řádků.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</w:t>
      </w:r>
      <w:r w:rsidRPr="007E2E4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To znamená, že není nutné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při práci </w:t>
      </w:r>
      <w:r w:rsidRPr="007E2E46">
        <w:rPr>
          <w:rFonts w:ascii="-moz-fixed" w:eastAsia="Times New Roman" w:hAnsi="-moz-fixed" w:cs="Times New Roman"/>
          <w:sz w:val="21"/>
          <w:szCs w:val="21"/>
          <w:lang w:eastAsia="cs-CZ"/>
        </w:rPr>
        <w:t>testovat přítomnost řádků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na nenulovost</w:t>
      </w:r>
      <w:r w:rsidRPr="007E2E46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jejich ukazatele).</w:t>
      </w:r>
    </w:p>
    <w:p w14:paraId="604692AD" w14:textId="77777777" w:rsidR="007E2E46" w:rsidRDefault="007E2E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</w:p>
    <w:p w14:paraId="23F754D3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bookmarkStart w:id="0" w:name="_GoBack"/>
      <w:bookmarkEnd w:id="0"/>
      <w:r>
        <w:rPr>
          <w:rFonts w:ascii="-moz-fixed" w:eastAsia="Times New Roman" w:hAnsi="-moz-fixed" w:cs="Times New Roman"/>
          <w:sz w:val="21"/>
          <w:szCs w:val="21"/>
          <w:lang w:eastAsia="cs-CZ"/>
        </w:rPr>
        <w:lastRenderedPageBreak/>
        <w:br/>
      </w:r>
      <w:r w:rsidRPr="00F920B3">
        <w:rPr>
          <w:rFonts w:ascii="-moz-fixed" w:eastAsia="Times New Roman" w:hAnsi="-moz-fixed" w:cs="Times New Roman"/>
          <w:b/>
          <w:sz w:val="21"/>
          <w:szCs w:val="21"/>
          <w:lang w:eastAsia="cs-CZ"/>
        </w:rPr>
        <w:t>Tvorba funkcí:</w:t>
      </w:r>
    </w:p>
    <w:p w14:paraId="23F754D4" w14:textId="77777777" w:rsidR="00253446" w:rsidRPr="00761404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761404">
        <w:rPr>
          <w:rFonts w:ascii="-moz-fixed" w:eastAsia="Times New Roman" w:hAnsi="-moz-fixed" w:cs="Times New Roman"/>
          <w:sz w:val="21"/>
          <w:szCs w:val="21"/>
          <w:lang w:eastAsia="cs-CZ"/>
        </w:rPr>
        <w:t>Doporuče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ný postup tvorby je nejprve vytvořit hlavičky funkcí s prázdnými těly, následně vytvořit testovací sekvence na správnost vstupních parametrů a nakonec vlastní kód funkce.</w:t>
      </w:r>
    </w:p>
    <w:p w14:paraId="23F754D5" w14:textId="77777777" w:rsidR="00253446" w:rsidRDefault="00253446" w:rsidP="00253446">
      <w:pPr>
        <w:pStyle w:val="Odstavecseseznamem"/>
        <w:numPr>
          <w:ilvl w:val="0"/>
          <w:numId w:val="2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Funkce pro získání a uvolnění paměti pro 2D pole jsou základní funkce programu. Funkce pro získání paměti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allocate2D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bude mít jako parametry rozměry pole, vracet bude typ chyby a v parametrech ukazatel na vytvořené pole (v případě neúspěchu vrátí hodnotu NULL), návratové hodnoty jsou 100 pro nenapsanou/neodladěnou funkci, 0 pro úspěch, 1 pro špatná vstupní data, 2 pro chybu při alokaci. 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int allocate2D(int x, int y, DATA_TYPE*** pole)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.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  <w:t>Parametr y udává počet řádků (první index pole, tj. „první alokace“). Parametr x udává počet prvků v řádku (druhý index pole, tj. „další alokace“).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  <w:t xml:space="preserve">Alokace se provádí funkcí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malloc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(knihovna </w:t>
      </w:r>
      <w:r w:rsidRPr="00693E68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stdlib.h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malloc.h</w:t>
      </w:r>
      <w:r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)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).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  <w:t>Prvky pole inicializujte nulovými hodnotami.</w:t>
      </w:r>
    </w:p>
    <w:p w14:paraId="23F754D6" w14:textId="77777777" w:rsidR="00253446" w:rsidRDefault="00253446" w:rsidP="00253446">
      <w:pPr>
        <w:pStyle w:val="Odstavecseseznamem"/>
        <w:numPr>
          <w:ilvl w:val="0"/>
          <w:numId w:val="2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Funkce pro uvolnění paměti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 xml:space="preserve">release2D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dostane jako parametr ukazatel na pole a rozměr udávající počet řádků. Vrátí 0, pokud se povedlo, 1 pokud došlo k chybě. Ukazatel na pole nastaví na NULL.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int release2D( int y, DATA_TYPE*** pole)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  <w:t xml:space="preserve">Pozn. funkce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EraseFirst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může zapříčinit, že nebude přítomen ani jeden řádek a přitom bude naalokován „sloupec“.</w:t>
      </w:r>
    </w:p>
    <w:p w14:paraId="23F754D7" w14:textId="5E7F3415" w:rsidR="00253446" w:rsidRPr="00C75A2A" w:rsidRDefault="00253446" w:rsidP="00253446">
      <w:pPr>
        <w:pStyle w:val="Odstavecseseznamem"/>
        <w:numPr>
          <w:ilvl w:val="0"/>
          <w:numId w:val="2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Funkce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Load2D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– funkce pro načtení dvourozměrného pole. Vstupem je otevřený soubor (FILE *) a ukazatel na dynamické dvourozměrné pole</w:t>
      </w:r>
      <w:r w:rsidR="004C2247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(x, y jsou parametry výstupní)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. Při úspěchu vrací hodnotu nula. </w:t>
      </w:r>
      <w:r w:rsidRPr="005B3E4C">
        <w:rPr>
          <w:rFonts w:ascii="Consolas" w:hAnsi="Consolas" w:cs="Consolas"/>
          <w:i/>
          <w:sz w:val="19"/>
          <w:szCs w:val="19"/>
          <w:highlight w:val="white"/>
        </w:rPr>
        <w:t>int Load2D(FILE* vstup, DATA_TYPE ***pole, int *x, int *y);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>.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br/>
        <w:t>Formát načítaných znaků bude: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br/>
        <w:t>- na prvním řádku rozměr x a y pole,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br/>
        <w:t>- na další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ch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řád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cích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hodnoty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pro jednotlivé řádky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oddělené čárkou (čárka i za poslední hodnotou).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br/>
        <w:t>Funkce dostane "prázdné"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>pole a naplní všechny parametry s ním spojené (tj. data a rozměry).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„Prázdné“ pole je takové, že z jeho hodnoty je poznat, že nemá naalokovánu žádnou hodnotu.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br/>
        <w:t xml:space="preserve">Při špatných vstupních parametrech vrátí hodnotu: pro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chybný/neotevřený 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soubor 1, pro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chybn</w:t>
      </w:r>
      <w:r w:rsidR="0082678E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é hodnoty spojené s parametrem 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pole 2, pro </w:t>
      </w:r>
      <w:r w:rsidR="0082678E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chybné hodnoty </w:t>
      </w:r>
      <w:r w:rsidR="00516E2E">
        <w:rPr>
          <w:rFonts w:ascii="-moz-fixed" w:eastAsia="Times New Roman" w:hAnsi="-moz-fixed" w:cs="Times New Roman"/>
          <w:sz w:val="21"/>
          <w:szCs w:val="21"/>
          <w:lang w:eastAsia="cs-CZ"/>
        </w:rPr>
        <w:t>odkazů na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t>rozměry 3. chyba dat při načítání 4.</w:t>
      </w:r>
      <w:r w:rsidRPr="00C75A2A">
        <w:rPr>
          <w:rFonts w:ascii="-moz-fixed" w:eastAsia="Times New Roman" w:hAnsi="-moz-fixed" w:cs="Times New Roman"/>
          <w:sz w:val="21"/>
          <w:szCs w:val="21"/>
          <w:lang w:eastAsia="cs-CZ"/>
        </w:rPr>
        <w:br/>
        <w:t>Soubor bude otevřen v textovém modu pro čtení.</w:t>
      </w:r>
    </w:p>
    <w:p w14:paraId="23F754D8" w14:textId="77777777" w:rsidR="00253446" w:rsidRDefault="00253446" w:rsidP="00253446">
      <w:pPr>
        <w:pStyle w:val="Odstavecseseznamem"/>
        <w:numPr>
          <w:ilvl w:val="0"/>
          <w:numId w:val="2"/>
        </w:num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Funkce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Print2D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– funkce pro tisk 2D pole.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int Print2D(FILE* fw,DATA_TYPE **pole, int x, int y)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. „Prázdné“ pole se netiskne a vrací se kód 1, jinak 0.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br/>
        <w:t xml:space="preserve">Parametr fw určuje, kam se bude tisknout (při testování použijte pro tisk na konzolu proměnnou stdout). Formát tisku bude stejný jako ve funkci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Load2D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(za posledním řádkem se odřádkuje a nebude následovat již žádný znak).</w:t>
      </w:r>
    </w:p>
    <w:p w14:paraId="23F754D9" w14:textId="77777777" w:rsidR="00253446" w:rsidRPr="005B3E4C" w:rsidRDefault="00253446" w:rsidP="00253446">
      <w:pPr>
        <w:pStyle w:val="Odstavecseseznamem"/>
        <w:numPr>
          <w:ilvl w:val="0"/>
          <w:numId w:val="2"/>
        </w:numPr>
        <w:spacing w:after="0" w:line="240" w:lineRule="auto"/>
        <w:rPr>
          <w:rFonts w:ascii="-moz-fixed" w:eastAsia="Times New Roman" w:hAnsi="-moz-fixed" w:cs="Times New Roman"/>
          <w:i/>
          <w:sz w:val="21"/>
          <w:szCs w:val="21"/>
          <w:lang w:eastAsia="cs-CZ"/>
        </w:rPr>
      </w:pPr>
      <w:r w:rsidRPr="00933A8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Funkce 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EraseFirst</w:t>
      </w:r>
      <w:r w:rsidRPr="00933A8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– uvolní (odalokuje) první řádek pole, ostatní posune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(odebere první řádek a následně na jeho místo přesune druhý, na místo druhého třetí …, na „poslední“ se dá NULL (=přealokace pole na kratší se neprovádí)</w:t>
      </w:r>
      <w:r w:rsidRPr="00933A8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. V případě, že je první řádek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úspěšně </w:t>
      </w:r>
      <w:r w:rsidRPr="00933A8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uvolněn, vrací hodnotu nula.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(Jinak) Při chybných vstupních parametrech vrací hodnotu 1. </w:t>
      </w:r>
      <w:r w:rsidRPr="00933A8A">
        <w:rPr>
          <w:rFonts w:ascii="-moz-fixed" w:eastAsia="Times New Roman" w:hAnsi="-moz-fixed" w:cs="Times New Roman"/>
          <w:sz w:val="21"/>
          <w:szCs w:val="21"/>
          <w:lang w:eastAsia="cs-CZ"/>
        </w:rPr>
        <w:t>Vyberte nejvhodnější prototyp funkce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(Funkce bude mít pouze parametry (=co nejméně parametrů), které dostačují k požadované činnosti. Jak u rozměru, tak u „pole“ dat probíhá manipulace pouze s řádky, změny se musí projevit vně funkce (= musí se změnit y rozměr matice i vně funkce))</w:t>
      </w:r>
      <w:r w:rsidRPr="00933A8A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: </w:t>
      </w:r>
      <w:r w:rsidRPr="00933A8A">
        <w:rPr>
          <w:rFonts w:ascii="-moz-fixed" w:eastAsia="Times New Roman" w:hAnsi="-moz-fixed" w:cs="Times New Roman"/>
          <w:sz w:val="21"/>
          <w:szCs w:val="21"/>
          <w:lang w:eastAsia="cs-CZ"/>
        </w:rPr>
        <w:br/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t>int EraseFirst(DATA_TYPE **pole, int x, int y)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**pole, int x)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**pole, int y)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***pole, int x, int y)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***pole, int x)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***pole, int y)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**pole, int *x, int *y)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**pole, int *x)</w:t>
      </w:r>
      <w:r w:rsidRPr="005B3E4C">
        <w:rPr>
          <w:rFonts w:ascii="-moz-fixed" w:eastAsia="Times New Roman" w:hAnsi="-moz-fixed" w:cs="Times New Roman"/>
          <w:i/>
          <w:sz w:val="21"/>
          <w:szCs w:val="21"/>
          <w:lang w:eastAsia="cs-CZ"/>
        </w:rPr>
        <w:br/>
        <w:t>int EraseFirst(DATA_TYPE **pole, int *y)</w:t>
      </w:r>
    </w:p>
    <w:p w14:paraId="23F754DA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</w:p>
    <w:p w14:paraId="23F754DB" w14:textId="77777777" w:rsidR="00253446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</w:p>
    <w:p w14:paraId="23F754DC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b/>
          <w:sz w:val="21"/>
          <w:szCs w:val="21"/>
          <w:lang w:eastAsia="cs-CZ"/>
        </w:rPr>
        <w:t>Vzorové použití funkcí:</w:t>
      </w:r>
      <w:r w:rsidRPr="002A4C3C">
        <w:rPr>
          <w:rFonts w:ascii="-moz-fixed" w:eastAsia="Times New Roman" w:hAnsi="-moz-fixed" w:cs="Times New Roman"/>
          <w:sz w:val="21"/>
          <w:szCs w:val="21"/>
          <w:lang w:eastAsia="cs-CZ"/>
        </w:rPr>
        <w:br/>
      </w: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Demonstrujte napsané funkce v testovací funkci (DU), která načte data ze souboru, </w:t>
      </w:r>
    </w:p>
    <w:p w14:paraId="23F754DD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který je uveden jako první parametr uvedený na příkazovém řádku (předán do funkce DU).</w:t>
      </w:r>
    </w:p>
    <w:p w14:paraId="23F754DE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Vytvořte druhé pole stejného rozměru, do něhož překopírujete data. </w:t>
      </w:r>
    </w:p>
    <w:p w14:paraId="23F754DF" w14:textId="7D85413B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lastRenderedPageBreak/>
        <w:t xml:space="preserve">Z tohoto pole vypusťte první dva řádky a 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výsledek </w:t>
      </w: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vytiskněte do </w:t>
      </w:r>
      <w:r w:rsidR="004D4536">
        <w:rPr>
          <w:rFonts w:ascii="-moz-fixed" w:eastAsia="Times New Roman" w:hAnsi="-moz-fixed" w:cs="Times New Roman"/>
          <w:sz w:val="21"/>
          <w:szCs w:val="21"/>
          <w:lang w:eastAsia="cs-CZ"/>
        </w:rPr>
        <w:t>souboru</w:t>
      </w: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, jehož název je udán jako další</w:t>
      </w:r>
    </w:p>
    <w:p w14:paraId="23F754E0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parametr na příkazovém řádku.</w:t>
      </w:r>
    </w:p>
    <w:p w14:paraId="23F754E1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</w:p>
    <w:p w14:paraId="23F754E2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Pokud nejsou uvedeny parametry (názvy souborů), vraťte chybový kód 1.</w:t>
      </w:r>
    </w:p>
    <w:p w14:paraId="23F754E3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Pokud se nepodaří jeden z těchto souborů otevřít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,</w:t>
      </w: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vraťte chybový kód 2.</w:t>
      </w:r>
    </w:p>
    <w:p w14:paraId="23F754E4" w14:textId="77777777" w:rsidR="00253446" w:rsidRPr="000666CE" w:rsidRDefault="00253446" w:rsidP="00253446">
      <w:pPr>
        <w:spacing w:after="0" w:line="240" w:lineRule="auto"/>
        <w:rPr>
          <w:rFonts w:ascii="-moz-fixed" w:eastAsia="Times New Roman" w:hAnsi="-moz-fixed" w:cs="Times New Roman"/>
          <w:sz w:val="21"/>
          <w:szCs w:val="21"/>
          <w:lang w:eastAsia="cs-CZ"/>
        </w:rPr>
      </w:pP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Pokud dojde k (jakékoli) chybě v jakékoli funkci, vraťte chybový kód 3.</w:t>
      </w:r>
    </w:p>
    <w:p w14:paraId="23F754E5" w14:textId="041A3A7D" w:rsidR="00643127" w:rsidRDefault="00253446" w:rsidP="00253446"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Ve funkci nedělejte žádnou další manipulaci s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> </w:t>
      </w: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pamětí</w:t>
      </w:r>
      <w:r>
        <w:rPr>
          <w:rFonts w:ascii="-moz-fixed" w:eastAsia="Times New Roman" w:hAnsi="-moz-fixed" w:cs="Times New Roman"/>
          <w:sz w:val="21"/>
          <w:szCs w:val="21"/>
          <w:lang w:eastAsia="cs-CZ"/>
        </w:rPr>
        <w:t xml:space="preserve"> (která nevyplývá ze zadání. Dělejte pouze a jen to co by ve funkci DU mělo být)</w:t>
      </w:r>
      <w:r w:rsidRPr="000666CE">
        <w:rPr>
          <w:rFonts w:ascii="-moz-fixed" w:eastAsia="Times New Roman" w:hAnsi="-moz-fixed" w:cs="Times New Roman"/>
          <w:sz w:val="21"/>
          <w:szCs w:val="21"/>
          <w:lang w:eastAsia="cs-CZ"/>
        </w:rPr>
        <w:t>.</w:t>
      </w:r>
      <w:r w:rsidRPr="002A4C3C">
        <w:rPr>
          <w:rFonts w:ascii="-moz-fixed" w:eastAsia="Times New Roman" w:hAnsi="-moz-fixed" w:cs="Times New Roman"/>
          <w:sz w:val="21"/>
          <w:szCs w:val="21"/>
          <w:lang w:eastAsia="cs-CZ"/>
        </w:rPr>
        <w:br/>
      </w:r>
      <w:r w:rsidRPr="002A4C3C">
        <w:rPr>
          <w:rFonts w:ascii="-moz-fixed" w:eastAsia="Times New Roman" w:hAnsi="-moz-fixed" w:cs="Times New Roman"/>
          <w:sz w:val="21"/>
          <w:szCs w:val="21"/>
          <w:lang w:eastAsia="cs-CZ"/>
        </w:rPr>
        <w:br/>
      </w:r>
      <w:r w:rsidRPr="002A4C3C">
        <w:rPr>
          <w:rFonts w:ascii="-moz-fixed" w:eastAsia="Times New Roman" w:hAnsi="-moz-fixed" w:cs="Times New Roman"/>
          <w:sz w:val="21"/>
          <w:szCs w:val="21"/>
          <w:lang w:eastAsia="cs-CZ"/>
        </w:rPr>
        <w:br/>
      </w:r>
    </w:p>
    <w:sectPr w:rsidR="00643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-moz-fixed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B22C0"/>
    <w:multiLevelType w:val="hybridMultilevel"/>
    <w:tmpl w:val="3E6889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D24D9"/>
    <w:multiLevelType w:val="hybridMultilevel"/>
    <w:tmpl w:val="1EB8C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C85"/>
    <w:rsid w:val="00253446"/>
    <w:rsid w:val="004A3774"/>
    <w:rsid w:val="004C2247"/>
    <w:rsid w:val="004D4536"/>
    <w:rsid w:val="00516E2E"/>
    <w:rsid w:val="007E2E46"/>
    <w:rsid w:val="00801F6B"/>
    <w:rsid w:val="00802A59"/>
    <w:rsid w:val="0082678E"/>
    <w:rsid w:val="00E23BD8"/>
    <w:rsid w:val="00E301E9"/>
    <w:rsid w:val="00E31C85"/>
    <w:rsid w:val="00E3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54B9"/>
  <w15:chartTrackingRefBased/>
  <w15:docId w15:val="{807F08C9-28FF-47B6-8930-FB485745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34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53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1142</Words>
  <Characters>6740</Characters>
  <Application>Microsoft Office Word</Application>
  <DocSecurity>0</DocSecurity>
  <Lines>56</Lines>
  <Paragraphs>15</Paragraphs>
  <ScaleCrop>false</ScaleCrop>
  <Company/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</dc:creator>
  <cp:keywords/>
  <dc:description/>
  <cp:lastModifiedBy>Mx Ric</cp:lastModifiedBy>
  <cp:revision>11</cp:revision>
  <dcterms:created xsi:type="dcterms:W3CDTF">2015-04-09T08:05:00Z</dcterms:created>
  <dcterms:modified xsi:type="dcterms:W3CDTF">2015-04-17T19:49:00Z</dcterms:modified>
</cp:coreProperties>
</file>